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A1DF" w14:textId="19590531" w:rsidR="00D8063E" w:rsidRPr="00D8063E" w:rsidRDefault="00201313" w:rsidP="00D8063E">
      <w:pPr>
        <w:pStyle w:val="Title"/>
        <w:rPr>
          <w:rFonts w:cstheme="majorHAnsi"/>
          <w:sz w:val="20"/>
          <w:szCs w:val="20"/>
        </w:rPr>
      </w:pPr>
      <w:r w:rsidRPr="007D12F2">
        <w:rPr>
          <w:rFonts w:cstheme="majorHAnsi"/>
        </w:rPr>
        <w:t>Hayden Thomson</w:t>
      </w:r>
      <w:r w:rsidR="00D8063E">
        <w:rPr>
          <w:rFonts w:cstheme="majorHAnsi"/>
        </w:rPr>
        <w:br/>
      </w:r>
      <w:hyperlink r:id="rId6" w:history="1">
        <w:r w:rsidR="00665C4F" w:rsidRPr="00665C4F">
          <w:rPr>
            <w:rStyle w:val="Hyperlink"/>
            <w:rFonts w:cstheme="majorHAnsi"/>
            <w:sz w:val="20"/>
            <w:szCs w:val="20"/>
          </w:rPr>
          <w:t>Hayden Thomson — Portfolio</w:t>
        </w:r>
      </w:hyperlink>
      <w:r w:rsidR="00665C4F">
        <w:rPr>
          <w:rFonts w:cstheme="majorHAnsi"/>
          <w:sz w:val="20"/>
          <w:szCs w:val="20"/>
        </w:rPr>
        <w:t xml:space="preserve">, </w:t>
      </w:r>
      <w:hyperlink r:id="rId7" w:history="1">
        <w:r w:rsidR="00406BCC" w:rsidRPr="004428CC">
          <w:rPr>
            <w:rStyle w:val="Hyperlink"/>
            <w:rFonts w:cstheme="majorHAnsi"/>
            <w:sz w:val="20"/>
            <w:szCs w:val="20"/>
          </w:rPr>
          <w:t>LinkedIn</w:t>
        </w:r>
      </w:hyperlink>
    </w:p>
    <w:p w14:paraId="3CC8B219" w14:textId="77777777" w:rsidR="000C091B" w:rsidRPr="007D12F2" w:rsidRDefault="00201313">
      <w:pPr>
        <w:pStyle w:val="Heading1"/>
        <w:rPr>
          <w:rFonts w:cstheme="majorHAnsi"/>
        </w:rPr>
      </w:pPr>
      <w:r w:rsidRPr="007D12F2">
        <w:rPr>
          <w:rFonts w:cstheme="majorHAnsi"/>
        </w:rPr>
        <w:t>Professional Summary</w:t>
      </w:r>
    </w:p>
    <w:p w14:paraId="7A6549A9" w14:textId="309EB9AA" w:rsidR="000C091B" w:rsidRDefault="00201313">
      <w:pPr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 xml:space="preserve">Results-driven Cybersecurity Specialist and U.S. Navy Veteran with over 6 years of experience in information systems, network security, incident response, and system administration. Proven success in managing classified networks, leading cyber programs, and optimizing IT infrastructure for mission-critical operations. </w:t>
      </w:r>
      <w:proofErr w:type="gramStart"/>
      <w:r w:rsidR="00DA24DE" w:rsidRPr="00DA24DE">
        <w:rPr>
          <w:rFonts w:asciiTheme="majorHAnsi" w:hAnsiTheme="majorHAnsi" w:cstheme="majorHAnsi"/>
        </w:rPr>
        <w:t>Holds</w:t>
      </w:r>
      <w:proofErr w:type="gramEnd"/>
      <w:r w:rsidR="00DA24DE" w:rsidRPr="00DA24DE">
        <w:rPr>
          <w:rFonts w:asciiTheme="majorHAnsi" w:hAnsiTheme="majorHAnsi" w:cstheme="majorHAnsi"/>
        </w:rPr>
        <w:t xml:space="preserve"> a Bachelor of Science in Cybersecurity from ECPI University with a focus on cloud security, vulnerability assessment, and ethical hacking.</w:t>
      </w:r>
    </w:p>
    <w:p w14:paraId="6229CCCC" w14:textId="77777777" w:rsidR="00961E6C" w:rsidRPr="007D12F2" w:rsidRDefault="00961E6C" w:rsidP="00961E6C">
      <w:pPr>
        <w:pStyle w:val="Heading1"/>
        <w:rPr>
          <w:rFonts w:cstheme="majorHAnsi"/>
        </w:rPr>
      </w:pPr>
      <w:r w:rsidRPr="007D12F2">
        <w:rPr>
          <w:rFonts w:cstheme="majorHAnsi"/>
        </w:rPr>
        <w:t>Certifications</w:t>
      </w:r>
    </w:p>
    <w:p w14:paraId="78A28D31" w14:textId="77777777" w:rsidR="00961E6C" w:rsidRPr="007D12F2" w:rsidRDefault="00961E6C" w:rsidP="00C33519">
      <w:pPr>
        <w:pStyle w:val="ListBullet"/>
        <w:tabs>
          <w:tab w:val="clear" w:pos="360"/>
          <w:tab w:val="num" w:pos="540"/>
        </w:tabs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Career Essentials in Cybersecurity – Microsoft &amp; LinkedIn (2025)</w:t>
      </w:r>
    </w:p>
    <w:p w14:paraId="0F0F7DE6" w14:textId="77777777" w:rsidR="00961E6C" w:rsidRPr="007D12F2" w:rsidRDefault="00961E6C" w:rsidP="00961E6C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Fundamentals of Deep Learning – NVIDIA (2025)</w:t>
      </w:r>
    </w:p>
    <w:p w14:paraId="605DA603" w14:textId="77777777" w:rsidR="00961E6C" w:rsidRPr="007D12F2" w:rsidRDefault="00961E6C" w:rsidP="00961E6C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Computer Operator – U.S. Military Apprenticeship Program (2023)</w:t>
      </w:r>
    </w:p>
    <w:p w14:paraId="77F08BA2" w14:textId="26E42E18" w:rsidR="00961E6C" w:rsidRPr="00C33519" w:rsidRDefault="00961E6C" w:rsidP="00C33519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TS/SCI Cleared (Obtained 2018: Renewed 2024)</w:t>
      </w:r>
    </w:p>
    <w:p w14:paraId="1AC7DDC5" w14:textId="77777777" w:rsidR="000C091B" w:rsidRPr="007D12F2" w:rsidRDefault="00201313">
      <w:pPr>
        <w:pStyle w:val="Heading1"/>
        <w:rPr>
          <w:rFonts w:cstheme="majorHAnsi"/>
        </w:rPr>
      </w:pPr>
      <w:r w:rsidRPr="007D12F2">
        <w:rPr>
          <w:rFonts w:cstheme="majorHAnsi"/>
        </w:rPr>
        <w:t>Skills</w:t>
      </w:r>
    </w:p>
    <w:p w14:paraId="28309AAC" w14:textId="77777777" w:rsidR="00042C9B" w:rsidRDefault="00042C9B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  <w:sectPr w:rsidR="00042C9B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A84C0D3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Cybersecurity</w:t>
      </w:r>
    </w:p>
    <w:p w14:paraId="0C8A19F4" w14:textId="0945E03F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Network Security</w:t>
      </w:r>
    </w:p>
    <w:p w14:paraId="63654D23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Incident Response</w:t>
      </w:r>
    </w:p>
    <w:p w14:paraId="6EAFF330" w14:textId="6F116468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Vulnerability Management</w:t>
      </w:r>
    </w:p>
    <w:p w14:paraId="56ABABAA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System Administration</w:t>
      </w:r>
    </w:p>
    <w:p w14:paraId="08EE871E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Information Security</w:t>
      </w:r>
    </w:p>
    <w:p w14:paraId="38422259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Artificial Intelligence (AI)</w:t>
      </w:r>
    </w:p>
    <w:p w14:paraId="7BD008BE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Log Analysis</w:t>
      </w:r>
    </w:p>
    <w:p w14:paraId="2F20BD15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Cisco Routers</w:t>
      </w:r>
    </w:p>
    <w:p w14:paraId="3CA0BDD6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Hyper-V, HBSS</w:t>
      </w:r>
    </w:p>
    <w:p w14:paraId="12FC45F1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ACAS</w:t>
      </w:r>
    </w:p>
    <w:p w14:paraId="6FDE8FC3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CANES</w:t>
      </w:r>
    </w:p>
    <w:p w14:paraId="4CACF605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Patch Management</w:t>
      </w:r>
    </w:p>
    <w:p w14:paraId="1F6F0D00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NIPR/SIPR</w:t>
      </w:r>
    </w:p>
    <w:p w14:paraId="7B80DA1B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Radio Frequency Systems</w:t>
      </w:r>
    </w:p>
    <w:p w14:paraId="5416CF20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Software &amp; Hardware Troubleshooting</w:t>
      </w:r>
    </w:p>
    <w:p w14:paraId="5AECCE59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Print Management</w:t>
      </w:r>
    </w:p>
    <w:p w14:paraId="26E85EF1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Team Leadership</w:t>
      </w:r>
    </w:p>
    <w:p w14:paraId="01E07C67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Time Management</w:t>
      </w:r>
    </w:p>
    <w:p w14:paraId="4C6DB7CA" w14:textId="77777777" w:rsid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Project Coordination</w:t>
      </w:r>
    </w:p>
    <w:p w14:paraId="00938E56" w14:textId="08B96BEA" w:rsidR="000C091B" w:rsidRPr="00042C9B" w:rsidRDefault="00201313" w:rsidP="00042C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042C9B">
        <w:rPr>
          <w:rFonts w:asciiTheme="majorHAnsi" w:hAnsiTheme="majorHAnsi" w:cstheme="majorHAnsi"/>
        </w:rPr>
        <w:t>Information Assurance</w:t>
      </w:r>
    </w:p>
    <w:p w14:paraId="6BAA8D9A" w14:textId="77777777" w:rsidR="00042C9B" w:rsidRDefault="00042C9B" w:rsidP="00454797">
      <w:pPr>
        <w:pStyle w:val="Heading1"/>
        <w:rPr>
          <w:rFonts w:cstheme="majorHAnsi"/>
        </w:rPr>
        <w:sectPr w:rsidR="00042C9B" w:rsidSect="00042C9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14C2518" w14:textId="77777777" w:rsidR="00454797" w:rsidRPr="007D12F2" w:rsidRDefault="00454797" w:rsidP="00454797">
      <w:pPr>
        <w:pStyle w:val="Heading1"/>
        <w:rPr>
          <w:rFonts w:cstheme="majorHAnsi"/>
        </w:rPr>
      </w:pPr>
      <w:r w:rsidRPr="007D12F2">
        <w:rPr>
          <w:rFonts w:cstheme="majorHAnsi"/>
        </w:rPr>
        <w:t>Education</w:t>
      </w:r>
    </w:p>
    <w:p w14:paraId="2137D52C" w14:textId="49E83F4F" w:rsidR="00454797" w:rsidRPr="00C33519" w:rsidRDefault="00454797" w:rsidP="00454797">
      <w:pPr>
        <w:pStyle w:val="ListParagraph"/>
        <w:numPr>
          <w:ilvl w:val="0"/>
          <w:numId w:val="14"/>
        </w:numPr>
        <w:ind w:left="360"/>
        <w:rPr>
          <w:rFonts w:asciiTheme="majorHAnsi" w:hAnsiTheme="majorHAnsi" w:cstheme="majorHAnsi"/>
        </w:rPr>
      </w:pPr>
      <w:r w:rsidRPr="00C33519">
        <w:rPr>
          <w:rFonts w:asciiTheme="majorHAnsi" w:hAnsiTheme="majorHAnsi" w:cstheme="majorHAnsi"/>
        </w:rPr>
        <w:t>Bachelor of Science in Cybersecurity</w:t>
      </w:r>
      <w:r w:rsidRPr="00C33519">
        <w:rPr>
          <w:rFonts w:asciiTheme="majorHAnsi" w:hAnsiTheme="majorHAnsi" w:cstheme="majorHAnsi"/>
        </w:rPr>
        <w:br/>
        <w:t>ECPI University</w:t>
      </w:r>
    </w:p>
    <w:p w14:paraId="75F9CF73" w14:textId="77777777" w:rsidR="00454797" w:rsidRDefault="00454797" w:rsidP="0045479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Member: Student Veteran Association</w:t>
      </w:r>
    </w:p>
    <w:p w14:paraId="6BE813CA" w14:textId="78352D5D" w:rsidR="00454797" w:rsidRPr="00454797" w:rsidRDefault="00454797" w:rsidP="00454797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Honors: Dean’s List, Perfect Attendance, Golden Key Honor Society, Phi Theta Kappa</w:t>
      </w:r>
    </w:p>
    <w:p w14:paraId="63F5374E" w14:textId="7ABB1DF5" w:rsidR="00067F84" w:rsidRPr="00067F84" w:rsidRDefault="00201313" w:rsidP="00067F84">
      <w:pPr>
        <w:pStyle w:val="Heading1"/>
        <w:spacing w:line="240" w:lineRule="auto"/>
        <w:rPr>
          <w:rFonts w:cstheme="majorHAnsi"/>
        </w:rPr>
      </w:pPr>
      <w:r w:rsidRPr="007D12F2">
        <w:rPr>
          <w:rFonts w:cstheme="majorHAnsi"/>
        </w:rPr>
        <w:lastRenderedPageBreak/>
        <w:t>Professional Experience</w:t>
      </w:r>
    </w:p>
    <w:p w14:paraId="6C8B991D" w14:textId="603A590E" w:rsidR="00067F84" w:rsidRDefault="00067F84" w:rsidP="00067F84">
      <w:pPr>
        <w:pStyle w:val="Heading1"/>
        <w:spacing w:line="240" w:lineRule="auto"/>
        <w:rPr>
          <w:rStyle w:val="Strong"/>
          <w:rFonts w:cstheme="majorHAnsi"/>
          <w:b/>
          <w:bCs/>
          <w:sz w:val="24"/>
          <w:szCs w:val="24"/>
        </w:rPr>
      </w:pPr>
      <w:r>
        <w:rPr>
          <w:rStyle w:val="Strong"/>
          <w:rFonts w:cstheme="majorHAnsi"/>
          <w:sz w:val="24"/>
          <w:szCs w:val="24"/>
        </w:rPr>
        <w:t xml:space="preserve"> </w:t>
      </w:r>
      <w:r w:rsidRPr="00067F84">
        <w:rPr>
          <w:rStyle w:val="Strong"/>
          <w:rFonts w:cstheme="majorHAnsi"/>
          <w:b/>
          <w:bCs/>
          <w:sz w:val="24"/>
          <w:szCs w:val="24"/>
        </w:rPr>
        <w:t xml:space="preserve">Network Engineer – Empower Information Systems </w:t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</w:r>
      <w:r>
        <w:rPr>
          <w:rStyle w:val="Strong"/>
          <w:rFonts w:cstheme="majorHAnsi"/>
          <w:b/>
          <w:bCs/>
          <w:sz w:val="24"/>
          <w:szCs w:val="24"/>
        </w:rPr>
        <w:tab/>
        <w:t xml:space="preserve">        </w:t>
      </w:r>
      <w:r w:rsidRPr="00067F84">
        <w:rPr>
          <w:rStyle w:val="Strong"/>
          <w:rFonts w:cstheme="majorHAnsi"/>
          <w:b/>
          <w:bCs/>
          <w:color w:val="000000" w:themeColor="text1"/>
          <w:sz w:val="24"/>
          <w:szCs w:val="24"/>
        </w:rPr>
        <w:t>Nov 2025 – Dec 2025| Newport News, VA</w:t>
      </w:r>
    </w:p>
    <w:p w14:paraId="547FD441" w14:textId="77777777" w:rsidR="00067F84" w:rsidRPr="00067F84" w:rsidRDefault="00067F84" w:rsidP="00067F84"/>
    <w:p w14:paraId="427DDC94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Completed a 135-hour IT externship supporting day-to-day operations within a managed service provider (MSP) environment.</w:t>
      </w:r>
    </w:p>
    <w:p w14:paraId="7183FB18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 xml:space="preserve">Shadowed technicians handling </w:t>
      </w:r>
      <w:proofErr w:type="gramStart"/>
      <w:r w:rsidRPr="00067F84">
        <w:rPr>
          <w:rFonts w:asciiTheme="majorHAnsi" w:hAnsiTheme="majorHAnsi" w:cstheme="majorHAnsi"/>
        </w:rPr>
        <w:t>help</w:t>
      </w:r>
      <w:proofErr w:type="gramEnd"/>
      <w:r w:rsidRPr="00067F84">
        <w:rPr>
          <w:rFonts w:asciiTheme="majorHAnsi" w:hAnsiTheme="majorHAnsi" w:cstheme="majorHAnsi"/>
        </w:rPr>
        <w:t xml:space="preserve"> desk tickets through AutoTask, gaining exposure to incident tracking, prioritization, and resolution workflows.</w:t>
      </w:r>
    </w:p>
    <w:p w14:paraId="6F44C60C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Assisted with remote monitoring and endpoint management using ConnectWise / ConnectWise Secure.</w:t>
      </w:r>
    </w:p>
    <w:p w14:paraId="3C6E9DCA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Supported endpoint security operations and best practices using SentinelOne.</w:t>
      </w:r>
    </w:p>
    <w:p w14:paraId="7AA829B8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Participated in client deployments, including workstation baselining, configuration, and imaging.</w:t>
      </w:r>
    </w:p>
    <w:p w14:paraId="205561CB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Assisted with office relocations, running network cabling, relocating servers, and reconnecting workstations.</w:t>
      </w:r>
    </w:p>
    <w:p w14:paraId="06957C98" w14:textId="77777777" w:rsidR="00067F84" w:rsidRPr="00067F84" w:rsidRDefault="00067F84" w:rsidP="00067F84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067F84">
        <w:rPr>
          <w:rFonts w:asciiTheme="majorHAnsi" w:hAnsiTheme="majorHAnsi" w:cstheme="majorHAnsi"/>
        </w:rPr>
        <w:t>Gained hands-on experience with civilian IT support workflows, infrastructure tasks, and enterprise IT tools.</w:t>
      </w:r>
    </w:p>
    <w:p w14:paraId="1084C83F" w14:textId="77777777" w:rsidR="00067F84" w:rsidRPr="00067F84" w:rsidRDefault="00067F84" w:rsidP="00067F84"/>
    <w:p w14:paraId="2B60080D" w14:textId="6320F205" w:rsidR="007D12F2" w:rsidRPr="00B22F44" w:rsidRDefault="007D12F2" w:rsidP="005A0CB1">
      <w:pPr>
        <w:pStyle w:val="Heading1"/>
        <w:spacing w:line="240" w:lineRule="auto"/>
        <w:rPr>
          <w:rFonts w:cstheme="majorHAnsi"/>
        </w:rPr>
      </w:pPr>
      <w:r w:rsidRPr="008418B2">
        <w:rPr>
          <w:rStyle w:val="Strong"/>
          <w:rFonts w:cstheme="majorHAnsi"/>
          <w:b/>
          <w:bCs/>
          <w:sz w:val="24"/>
          <w:szCs w:val="24"/>
        </w:rPr>
        <w:t>Information Systems Security Officer – U.S. Navy</w:t>
      </w:r>
    </w:p>
    <w:p w14:paraId="1E21923F" w14:textId="29FC129B" w:rsidR="007D12F2" w:rsidRPr="007D12F2" w:rsidRDefault="007D12F2">
      <w:pPr>
        <w:pStyle w:val="NormalWeb"/>
        <w:rPr>
          <w:rFonts w:asciiTheme="majorHAnsi" w:hAnsiTheme="majorHAnsi" w:cstheme="majorHAnsi"/>
        </w:rPr>
      </w:pPr>
      <w:r w:rsidRPr="007D12F2">
        <w:rPr>
          <w:rStyle w:val="Strong"/>
          <w:rFonts w:asciiTheme="majorHAnsi" w:hAnsiTheme="majorHAnsi" w:cstheme="majorHAnsi"/>
        </w:rPr>
        <w:t xml:space="preserve">Sep 2022 – </w:t>
      </w:r>
      <w:r>
        <w:rPr>
          <w:rStyle w:val="Strong"/>
          <w:rFonts w:asciiTheme="majorHAnsi" w:hAnsiTheme="majorHAnsi" w:cstheme="majorHAnsi"/>
        </w:rPr>
        <w:t>Oct</w:t>
      </w:r>
      <w:r w:rsidRPr="007D12F2">
        <w:rPr>
          <w:rStyle w:val="Strong"/>
          <w:rFonts w:asciiTheme="majorHAnsi" w:hAnsiTheme="majorHAnsi" w:cstheme="majorHAnsi"/>
        </w:rPr>
        <w:t xml:space="preserve"> 2024 | USS James E. Williams, Norfolk, VA</w:t>
      </w:r>
    </w:p>
    <w:p w14:paraId="2FF574A1" w14:textId="3F573E33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Led cybersecurity operations and system administration across classified NIPR/SIPR environments, supporting shipboard and deployed mission requirements.</w:t>
      </w:r>
    </w:p>
    <w:p w14:paraId="5AE15DA6" w14:textId="2604308C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Conducted vulnerability assessments and remediation using ACAS, HBSS, and VRAM, achieving sustained cyber compliance and inspection readiness.</w:t>
      </w:r>
    </w:p>
    <w:p w14:paraId="335F58B2" w14:textId="7FAEF6FE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Managed system hardening, RMF-aligned security controls, and audit preparation to meet DoD cybersecurity standards.</w:t>
      </w:r>
    </w:p>
    <w:p w14:paraId="39701E4F" w14:textId="2A88815D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Oversaw 140+ workstations and 30+ servers across multiple classified enclaves, ensuring system availability and operational continuity.</w:t>
      </w:r>
    </w:p>
    <w:p w14:paraId="5F63F26C" w14:textId="58C7F019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Directed and trained 12 sailors in cybersecurity operations, incident response, and secure system administration best practices.</w:t>
      </w:r>
    </w:p>
    <w:p w14:paraId="04288E25" w14:textId="0DF4DC35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Administered Windows and Linux servers, Active Directory environments, and Cisco network devices supporting combat systems integration.</w:t>
      </w:r>
    </w:p>
    <w:p w14:paraId="4A22AA87" w14:textId="557AE4B0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Led deployment and maintenance of shipboard security tools and host-based protections, reducing risk across mission-critical networks.</w:t>
      </w:r>
    </w:p>
    <w:p w14:paraId="04A78DF7" w14:textId="1341519E" w:rsidR="007F24B8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lastRenderedPageBreak/>
        <w:t>Supported secure tactical and combat communications, including crypto devices and digital modular radios, ensuring encrypted, reliable connectivity.</w:t>
      </w:r>
    </w:p>
    <w:p w14:paraId="6277F52A" w14:textId="2AFDDF6D" w:rsidR="00822E56" w:rsidRPr="007F24B8" w:rsidRDefault="007F24B8" w:rsidP="007F24B8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7F24B8">
        <w:rPr>
          <w:rFonts w:asciiTheme="majorHAnsi" w:hAnsiTheme="majorHAnsi" w:cstheme="majorHAnsi"/>
        </w:rPr>
        <w:t>Provided cybersecurity awareness training and leadership during fleet deployments, exercises, and NATO-aligned operations.</w:t>
      </w:r>
    </w:p>
    <w:p w14:paraId="74C003C8" w14:textId="77777777" w:rsidR="007D12F2" w:rsidRPr="008418B2" w:rsidRDefault="007D12F2" w:rsidP="005A0CB1">
      <w:pPr>
        <w:pStyle w:val="Heading1"/>
        <w:spacing w:line="240" w:lineRule="auto"/>
        <w:rPr>
          <w:rStyle w:val="Strong"/>
          <w:sz w:val="24"/>
          <w:szCs w:val="24"/>
        </w:rPr>
      </w:pPr>
      <w:r w:rsidRPr="008418B2">
        <w:rPr>
          <w:rStyle w:val="Strong"/>
          <w:rFonts w:cstheme="majorHAnsi"/>
          <w:b/>
          <w:bCs/>
          <w:sz w:val="24"/>
          <w:szCs w:val="24"/>
        </w:rPr>
        <w:t>System Administrator / Cyber Program Manager – U.S. Navy</w:t>
      </w:r>
    </w:p>
    <w:p w14:paraId="055E04A0" w14:textId="77777777" w:rsidR="007D12F2" w:rsidRPr="007D12F2" w:rsidRDefault="007D12F2" w:rsidP="005A0CB1">
      <w:pPr>
        <w:pStyle w:val="NormalWeb"/>
        <w:rPr>
          <w:rFonts w:asciiTheme="majorHAnsi" w:hAnsiTheme="majorHAnsi" w:cstheme="majorHAnsi"/>
        </w:rPr>
      </w:pPr>
      <w:r w:rsidRPr="007D12F2">
        <w:rPr>
          <w:rStyle w:val="Strong"/>
          <w:rFonts w:asciiTheme="majorHAnsi" w:hAnsiTheme="majorHAnsi" w:cstheme="majorHAnsi"/>
        </w:rPr>
        <w:t>Mar 2020 – Jun 2022 | USS Sirocco – Manama, Bahrain</w:t>
      </w:r>
    </w:p>
    <w:p w14:paraId="33BF27B2" w14:textId="44907A72" w:rsidR="007F24B8" w:rsidRDefault="007F24B8" w:rsidP="007F24B8">
      <w:pPr>
        <w:pStyle w:val="NormalWeb"/>
        <w:numPr>
          <w:ilvl w:val="0"/>
          <w:numId w:val="11"/>
        </w:numPr>
      </w:pPr>
      <w:r>
        <w:t>Built and led USS Sirocco’s first cyber certification and inspection program, achieving top waterfront cyber inspection scores and recognition as Bahrain’s leading cyber-ready ship.</w:t>
      </w:r>
    </w:p>
    <w:p w14:paraId="47629627" w14:textId="3FE79B35" w:rsidR="007F24B8" w:rsidRDefault="007F24B8" w:rsidP="007F24B8">
      <w:pPr>
        <w:pStyle w:val="NormalWeb"/>
        <w:numPr>
          <w:ilvl w:val="0"/>
          <w:numId w:val="11"/>
        </w:numPr>
      </w:pPr>
      <w:r>
        <w:t>Administered and secured classified NIPR/SIPR network environments supporting 140+ workstations and 30+ servers across multiple enclaves.</w:t>
      </w:r>
    </w:p>
    <w:p w14:paraId="2C2742BE" w14:textId="428EEDFE" w:rsidR="007F24B8" w:rsidRDefault="007F24B8" w:rsidP="007F24B8">
      <w:pPr>
        <w:pStyle w:val="NormalWeb"/>
        <w:numPr>
          <w:ilvl w:val="0"/>
          <w:numId w:val="11"/>
        </w:numPr>
      </w:pPr>
      <w:r>
        <w:t>Managed Cisco routers, ACETAL switches, and Hyper-V virtualized infrastructure, ensuring high availability, system integrity, and mission continuity.</w:t>
      </w:r>
    </w:p>
    <w:p w14:paraId="79382E10" w14:textId="00F1B800" w:rsidR="007F24B8" w:rsidRDefault="007F24B8" w:rsidP="007F24B8">
      <w:pPr>
        <w:pStyle w:val="NormalWeb"/>
        <w:numPr>
          <w:ilvl w:val="0"/>
          <w:numId w:val="11"/>
        </w:numPr>
      </w:pPr>
      <w:r>
        <w:t>Deployed and maintained HBSS endpoint protection and executed vulnerability remediation to ensure full DoD cyber compliance.</w:t>
      </w:r>
    </w:p>
    <w:p w14:paraId="7B4C211B" w14:textId="3A319CDF" w:rsidR="007F24B8" w:rsidRDefault="007F24B8" w:rsidP="007F24B8">
      <w:pPr>
        <w:pStyle w:val="NormalWeb"/>
        <w:numPr>
          <w:ilvl w:val="0"/>
          <w:numId w:val="11"/>
        </w:numPr>
      </w:pPr>
      <w:r>
        <w:t>Conducted 60+ hours of advanced cyber and network operations training, elevating junior and senior sailors’ technical proficiency and inspection readiness.</w:t>
      </w:r>
    </w:p>
    <w:p w14:paraId="329F0E68" w14:textId="0708F973" w:rsidR="007F24B8" w:rsidRDefault="007F24B8" w:rsidP="007F24B8">
      <w:pPr>
        <w:pStyle w:val="NormalWeb"/>
        <w:numPr>
          <w:ilvl w:val="0"/>
          <w:numId w:val="11"/>
        </w:numPr>
      </w:pPr>
      <w:r>
        <w:t>Performed system diagnostics, patching, and lifecycle maintenance for classified servers, reducing downtime and improving operational reliability.</w:t>
      </w:r>
    </w:p>
    <w:p w14:paraId="1AF88087" w14:textId="124D00F9" w:rsidR="007F24B8" w:rsidRDefault="007F24B8" w:rsidP="007F24B8">
      <w:pPr>
        <w:pStyle w:val="NormalWeb"/>
        <w:numPr>
          <w:ilvl w:val="0"/>
          <w:numId w:val="11"/>
        </w:numPr>
      </w:pPr>
      <w:r>
        <w:t>Served as Communication Watch Officer, operating encrypted Green Gear radio systems to support secure tactical communications.</w:t>
      </w:r>
    </w:p>
    <w:p w14:paraId="0DFB0C50" w14:textId="10CF4B48" w:rsidR="007D12F2" w:rsidRPr="007F24B8" w:rsidRDefault="007F24B8" w:rsidP="007F24B8">
      <w:pPr>
        <w:pStyle w:val="NormalWeb"/>
        <w:numPr>
          <w:ilvl w:val="0"/>
          <w:numId w:val="11"/>
        </w:numPr>
      </w:pPr>
      <w:r>
        <w:t>Led and mentored sailors in cybersecurity best practices, contributing to consistently successful inspections and superior command performance.</w:t>
      </w:r>
    </w:p>
    <w:p w14:paraId="119307E2" w14:textId="77777777" w:rsidR="000C091B" w:rsidRPr="007D12F2" w:rsidRDefault="00201313">
      <w:pPr>
        <w:pStyle w:val="Heading1"/>
        <w:rPr>
          <w:rFonts w:cstheme="majorHAnsi"/>
        </w:rPr>
      </w:pPr>
      <w:r w:rsidRPr="007D12F2">
        <w:rPr>
          <w:rFonts w:cstheme="majorHAnsi"/>
        </w:rPr>
        <w:t>Honors &amp; Awards</w:t>
      </w:r>
    </w:p>
    <w:p w14:paraId="50A2215F" w14:textId="77777777" w:rsidR="000C091B" w:rsidRPr="007D12F2" w:rsidRDefault="00201313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Navy and Marine Corps Achievement Medal (4 Awards with Gold Stars)</w:t>
      </w:r>
    </w:p>
    <w:p w14:paraId="76E72328" w14:textId="77777777" w:rsidR="000C091B" w:rsidRPr="007D12F2" w:rsidRDefault="00201313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Flag Letter of Commendation – Commander, Standing NATO Maritime Group Two</w:t>
      </w:r>
    </w:p>
    <w:p w14:paraId="1C3CBA15" w14:textId="3E09545B" w:rsidR="000C091B" w:rsidRPr="007D12F2" w:rsidRDefault="00201313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 xml:space="preserve">Golden Key International </w:t>
      </w:r>
      <w:r w:rsidR="00EC4879" w:rsidRPr="007D12F2">
        <w:rPr>
          <w:rFonts w:asciiTheme="majorHAnsi" w:hAnsiTheme="majorHAnsi" w:cstheme="majorHAnsi"/>
        </w:rPr>
        <w:t>Honors</w:t>
      </w:r>
      <w:r w:rsidRPr="007D12F2">
        <w:rPr>
          <w:rFonts w:asciiTheme="majorHAnsi" w:hAnsiTheme="majorHAnsi" w:cstheme="majorHAnsi"/>
        </w:rPr>
        <w:t xml:space="preserve"> Society (Top 15% Academic Performer)</w:t>
      </w:r>
    </w:p>
    <w:p w14:paraId="60BB778B" w14:textId="77777777" w:rsidR="000C091B" w:rsidRPr="007D12F2" w:rsidRDefault="00201313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>Phi Theta Kappa – International Honor Society</w:t>
      </w:r>
    </w:p>
    <w:p w14:paraId="18DC3DED" w14:textId="75BD6BD8" w:rsidR="000C091B" w:rsidRPr="00140E4E" w:rsidRDefault="00201313" w:rsidP="00140E4E">
      <w:pPr>
        <w:pStyle w:val="ListBullet"/>
        <w:rPr>
          <w:rFonts w:asciiTheme="majorHAnsi" w:hAnsiTheme="majorHAnsi" w:cstheme="majorHAnsi"/>
        </w:rPr>
      </w:pPr>
      <w:r w:rsidRPr="007D12F2">
        <w:rPr>
          <w:rFonts w:asciiTheme="majorHAnsi" w:hAnsiTheme="majorHAnsi" w:cstheme="majorHAnsi"/>
        </w:rPr>
        <w:t xml:space="preserve">Dean’s List </w:t>
      </w:r>
      <w:r w:rsidR="00140E4E">
        <w:rPr>
          <w:rFonts w:asciiTheme="majorHAnsi" w:hAnsiTheme="majorHAnsi" w:cstheme="majorHAnsi"/>
        </w:rPr>
        <w:t>&amp; Perfect Attendance (All Four Academic Semesters)</w:t>
      </w:r>
    </w:p>
    <w:sectPr w:rsidR="000C091B" w:rsidRPr="00140E4E" w:rsidSect="00042C9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BB0A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D31E5"/>
    <w:multiLevelType w:val="hybridMultilevel"/>
    <w:tmpl w:val="A84E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06661"/>
    <w:multiLevelType w:val="multilevel"/>
    <w:tmpl w:val="D812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D59B1"/>
    <w:multiLevelType w:val="multilevel"/>
    <w:tmpl w:val="6A3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10444"/>
    <w:multiLevelType w:val="hybridMultilevel"/>
    <w:tmpl w:val="AE54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17C3"/>
    <w:multiLevelType w:val="multilevel"/>
    <w:tmpl w:val="838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A0D2F"/>
    <w:multiLevelType w:val="multilevel"/>
    <w:tmpl w:val="EFDE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B48F1"/>
    <w:multiLevelType w:val="hybridMultilevel"/>
    <w:tmpl w:val="0C6E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44A58"/>
    <w:multiLevelType w:val="hybridMultilevel"/>
    <w:tmpl w:val="C19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930334">
    <w:abstractNumId w:val="8"/>
  </w:num>
  <w:num w:numId="2" w16cid:durableId="1651211685">
    <w:abstractNumId w:val="6"/>
  </w:num>
  <w:num w:numId="3" w16cid:durableId="1955866963">
    <w:abstractNumId w:val="5"/>
  </w:num>
  <w:num w:numId="4" w16cid:durableId="270862348">
    <w:abstractNumId w:val="4"/>
  </w:num>
  <w:num w:numId="5" w16cid:durableId="530068667">
    <w:abstractNumId w:val="7"/>
  </w:num>
  <w:num w:numId="6" w16cid:durableId="516505409">
    <w:abstractNumId w:val="3"/>
  </w:num>
  <w:num w:numId="7" w16cid:durableId="1170488486">
    <w:abstractNumId w:val="2"/>
  </w:num>
  <w:num w:numId="8" w16cid:durableId="2064986122">
    <w:abstractNumId w:val="1"/>
  </w:num>
  <w:num w:numId="9" w16cid:durableId="643241147">
    <w:abstractNumId w:val="0"/>
  </w:num>
  <w:num w:numId="10" w16cid:durableId="372269551">
    <w:abstractNumId w:val="13"/>
  </w:num>
  <w:num w:numId="11" w16cid:durableId="1157763423">
    <w:abstractNumId w:val="14"/>
  </w:num>
  <w:num w:numId="12" w16cid:durableId="418328535">
    <w:abstractNumId w:val="9"/>
  </w:num>
  <w:num w:numId="13" w16cid:durableId="931743370">
    <w:abstractNumId w:val="16"/>
  </w:num>
  <w:num w:numId="14" w16cid:durableId="1708798166">
    <w:abstractNumId w:val="12"/>
  </w:num>
  <w:num w:numId="15" w16cid:durableId="22168558">
    <w:abstractNumId w:val="15"/>
  </w:num>
  <w:num w:numId="16" w16cid:durableId="1629509292">
    <w:abstractNumId w:val="11"/>
  </w:num>
  <w:num w:numId="17" w16cid:durableId="2042047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C9B"/>
    <w:rsid w:val="0006063C"/>
    <w:rsid w:val="00067F84"/>
    <w:rsid w:val="000C091B"/>
    <w:rsid w:val="00140E4E"/>
    <w:rsid w:val="00145556"/>
    <w:rsid w:val="0015074B"/>
    <w:rsid w:val="001F449C"/>
    <w:rsid w:val="00201313"/>
    <w:rsid w:val="00205620"/>
    <w:rsid w:val="00243A64"/>
    <w:rsid w:val="0029639D"/>
    <w:rsid w:val="002A48A1"/>
    <w:rsid w:val="00326F90"/>
    <w:rsid w:val="00344DE3"/>
    <w:rsid w:val="00345C08"/>
    <w:rsid w:val="00406BCC"/>
    <w:rsid w:val="004428CC"/>
    <w:rsid w:val="00454797"/>
    <w:rsid w:val="004B4A25"/>
    <w:rsid w:val="004C2FD8"/>
    <w:rsid w:val="00576F55"/>
    <w:rsid w:val="005A0CB1"/>
    <w:rsid w:val="0062632D"/>
    <w:rsid w:val="0066064A"/>
    <w:rsid w:val="00665C4F"/>
    <w:rsid w:val="007204F9"/>
    <w:rsid w:val="0077791C"/>
    <w:rsid w:val="00784F0E"/>
    <w:rsid w:val="007B7747"/>
    <w:rsid w:val="007D12F2"/>
    <w:rsid w:val="007D1EBC"/>
    <w:rsid w:val="007F24B8"/>
    <w:rsid w:val="00822E56"/>
    <w:rsid w:val="008418B2"/>
    <w:rsid w:val="00873084"/>
    <w:rsid w:val="00944DD7"/>
    <w:rsid w:val="00961E6C"/>
    <w:rsid w:val="00A45981"/>
    <w:rsid w:val="00AA1D8D"/>
    <w:rsid w:val="00B22F44"/>
    <w:rsid w:val="00B47730"/>
    <w:rsid w:val="00B6293C"/>
    <w:rsid w:val="00BE65A0"/>
    <w:rsid w:val="00C2508F"/>
    <w:rsid w:val="00C25343"/>
    <w:rsid w:val="00C33519"/>
    <w:rsid w:val="00C82F7F"/>
    <w:rsid w:val="00CB0664"/>
    <w:rsid w:val="00CD0A9F"/>
    <w:rsid w:val="00CD475C"/>
    <w:rsid w:val="00D70E94"/>
    <w:rsid w:val="00D8063E"/>
    <w:rsid w:val="00DA24DE"/>
    <w:rsid w:val="00E44C53"/>
    <w:rsid w:val="00EC48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20785"/>
  <w14:defaultImageDpi w14:val="300"/>
  <w15:docId w15:val="{5B11352C-50D2-4608-85A5-DBE14709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D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hayden-thomson-9946983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aydenthomson.de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656f6f-463c-4054-9fc2-6f4071c6e7fc}" enabled="0" method="" siteId="{50656f6f-463c-4054-9fc2-6f4071c6e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NN-Thomson, Hayden (Newport News)</cp:lastModifiedBy>
  <cp:revision>3</cp:revision>
  <dcterms:created xsi:type="dcterms:W3CDTF">2026-02-10T19:14:00Z</dcterms:created>
  <dcterms:modified xsi:type="dcterms:W3CDTF">2026-02-10T19:15:00Z</dcterms:modified>
  <cp:category/>
</cp:coreProperties>
</file>